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40213">
        <w:rPr>
          <w:rFonts w:ascii="NeoSansPro-Regular" w:hAnsi="NeoSansPro-Regular" w:cs="NeoSansPro-Regular"/>
          <w:color w:val="404040"/>
          <w:sz w:val="20"/>
          <w:szCs w:val="20"/>
        </w:rPr>
        <w:t>Deira Yazmin Barrientos Díaz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40213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="00E40213">
        <w:rPr>
          <w:rFonts w:ascii="NeoSansPro-Bold" w:hAnsi="NeoSansPro-Bold" w:cs="NeoSansPro-Bold"/>
          <w:b/>
          <w:bCs/>
          <w:color w:val="404040"/>
          <w:sz w:val="20"/>
          <w:szCs w:val="20"/>
        </w:rPr>
        <w:t>9901093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40213">
        <w:rPr>
          <w:rFonts w:ascii="NeoSansPro-Regular" w:hAnsi="NeoSansPro-Regular" w:cs="NeoSansPro-Regular"/>
          <w:color w:val="404040"/>
          <w:sz w:val="20"/>
          <w:szCs w:val="20"/>
        </w:rPr>
        <w:t>921 21 5 38 77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40213">
        <w:rPr>
          <w:rFonts w:ascii="NeoSansPro-Regular" w:hAnsi="NeoSansPro-Regular" w:cs="NeoSansPro-Regular"/>
          <w:color w:val="404040"/>
          <w:sz w:val="20"/>
          <w:szCs w:val="20"/>
        </w:rPr>
        <w:t>deii_yazminbd2710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E40213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065555" w:rsidRDefault="0006555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0080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2009- 2013</w:t>
      </w:r>
    </w:p>
    <w:p w:rsidR="00C0080E" w:rsidRDefault="008C00A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Mexicana</w:t>
      </w:r>
      <w:r w:rsidR="00C0080E">
        <w:rPr>
          <w:rFonts w:ascii="NeoSansPro-Regular" w:hAnsi="NeoSansPro-Regular" w:cs="NeoSansPro-Regular"/>
          <w:color w:val="404040"/>
          <w:sz w:val="20"/>
          <w:szCs w:val="20"/>
        </w:rPr>
        <w:t xml:space="preserve"> Plantel Veracruz</w:t>
      </w:r>
    </w:p>
    <w:p w:rsidR="00AB5916" w:rsidRDefault="008C00A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65555" w:rsidRDefault="0006555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8C00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  <w:bookmarkStart w:id="0" w:name="_GoBack"/>
      <w:bookmarkEnd w:id="0"/>
    </w:p>
    <w:p w:rsidR="00AB5916" w:rsidRDefault="008C00A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Servidora Pública </w:t>
      </w:r>
      <w:r w:rsidR="00065555">
        <w:rPr>
          <w:rFonts w:ascii="NeoSansPro-Regular" w:hAnsi="NeoSansPro-Regular" w:cs="NeoSansPro-Regular"/>
          <w:color w:val="404040"/>
          <w:sz w:val="20"/>
          <w:szCs w:val="20"/>
        </w:rPr>
        <w:t>de la Fiscalía General del Estado de Veracruz.</w:t>
      </w:r>
    </w:p>
    <w:p w:rsidR="00065555" w:rsidRDefault="0006555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065555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 w:rsidRPr="00065555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>Aréas</w:t>
      </w:r>
      <w:proofErr w:type="spellEnd"/>
      <w:r w:rsidR="00AB5916" w:rsidRPr="00065555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B67" w:rsidRDefault="00723B67" w:rsidP="00AB5916">
      <w:pPr>
        <w:spacing w:after="0" w:line="240" w:lineRule="auto"/>
      </w:pPr>
      <w:r>
        <w:separator/>
      </w:r>
    </w:p>
  </w:endnote>
  <w:endnote w:type="continuationSeparator" w:id="0">
    <w:p w:rsidR="00723B67" w:rsidRDefault="00723B6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B67" w:rsidRDefault="00723B67" w:rsidP="00AB5916">
      <w:pPr>
        <w:spacing w:after="0" w:line="240" w:lineRule="auto"/>
      </w:pPr>
      <w:r>
        <w:separator/>
      </w:r>
    </w:p>
  </w:footnote>
  <w:footnote w:type="continuationSeparator" w:id="0">
    <w:p w:rsidR="00723B67" w:rsidRDefault="00723B6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65555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8C00A0"/>
    <w:rsid w:val="00A66637"/>
    <w:rsid w:val="00AB5916"/>
    <w:rsid w:val="00C0080E"/>
    <w:rsid w:val="00CE7F12"/>
    <w:rsid w:val="00D03386"/>
    <w:rsid w:val="00DB2FA1"/>
    <w:rsid w:val="00DE2E01"/>
    <w:rsid w:val="00E40213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3ED660"/>
  <w15:docId w15:val="{741B6D33-D9F1-4283-8869-4833645F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Nora</cp:lastModifiedBy>
  <cp:revision>3</cp:revision>
  <dcterms:created xsi:type="dcterms:W3CDTF">2018-09-27T02:26:00Z</dcterms:created>
  <dcterms:modified xsi:type="dcterms:W3CDTF">2018-09-27T02:44:00Z</dcterms:modified>
</cp:coreProperties>
</file>